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4:</w:t>
      </w: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宜昌市建筑装饰家居建材</w:t>
      </w:r>
      <w:r>
        <w:rPr>
          <w:rFonts w:hint="eastAsia" w:ascii="微软雅黑" w:hAnsi="微软雅黑" w:eastAsia="微软雅黑"/>
          <w:b/>
          <w:sz w:val="36"/>
          <w:szCs w:val="36"/>
          <w:lang w:eastAsia="zh-CN"/>
        </w:rPr>
        <w:t>企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36"/>
          <w:szCs w:val="36"/>
        </w:rPr>
        <w:t>业信用评价</w:t>
      </w:r>
      <w:r>
        <w:rPr>
          <w:rFonts w:hint="eastAsia" w:ascii="微软雅黑" w:hAnsi="微软雅黑" w:eastAsia="微软雅黑"/>
          <w:b/>
          <w:sz w:val="36"/>
          <w:szCs w:val="36"/>
          <w:lang w:eastAsia="zh-CN"/>
        </w:rPr>
        <w:t>自评记分表</w:t>
      </w:r>
    </w:p>
    <w:p>
      <w:pPr>
        <w:jc w:val="center"/>
        <w:rPr>
          <w:rFonts w:ascii="微软雅黑" w:hAnsi="微软雅黑" w:eastAsia="微软雅黑"/>
          <w:sz w:val="18"/>
          <w:szCs w:val="18"/>
        </w:rPr>
      </w:pPr>
    </w:p>
    <w:tbl>
      <w:tblPr>
        <w:tblStyle w:val="3"/>
        <w:tblW w:w="14619" w:type="dxa"/>
        <w:tblInd w:w="-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888"/>
        <w:gridCol w:w="662"/>
        <w:gridCol w:w="6337"/>
        <w:gridCol w:w="3506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评价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内容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指标名称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分值</w:t>
            </w:r>
          </w:p>
        </w:tc>
        <w:tc>
          <w:tcPr>
            <w:tcW w:w="63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评价标准及得分</w:t>
            </w: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（总分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130分</w:t>
            </w: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）</w:t>
            </w:r>
          </w:p>
        </w:tc>
        <w:tc>
          <w:tcPr>
            <w:tcW w:w="3506" w:type="dxa"/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提供资料（原件为验证所用，复印件装订成册</w:t>
            </w: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；所有</w:t>
            </w:r>
            <w:r>
              <w:rPr>
                <w:rFonts w:hint="eastAsia" w:ascii="仿宋_GB2312" w:eastAsia="仿宋_GB2312"/>
                <w:b/>
                <w:szCs w:val="21"/>
              </w:rPr>
              <w:t>材料不需重复提供，）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企业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自评分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企业规模及人员状况</w:t>
            </w:r>
          </w:p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（36分）</w:t>
            </w:r>
          </w:p>
        </w:tc>
        <w:tc>
          <w:tcPr>
            <w:tcW w:w="188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经营年限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hint="eastAsia" w:ascii="仿宋_GB2312" w:eastAsia="仿宋_GB2312"/>
                <w:szCs w:val="21"/>
              </w:rPr>
              <w:t>分</w:t>
            </w:r>
          </w:p>
        </w:tc>
        <w:tc>
          <w:tcPr>
            <w:tcW w:w="633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经营年限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年以下计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分；连续经营</w:t>
            </w:r>
            <w:r>
              <w:rPr>
                <w:rFonts w:ascii="仿宋_GB2312" w:eastAsia="仿宋_GB2312"/>
                <w:szCs w:val="21"/>
              </w:rPr>
              <w:t xml:space="preserve"> 3-5</w:t>
            </w:r>
            <w:r>
              <w:rPr>
                <w:rFonts w:hint="eastAsia" w:ascii="仿宋_GB2312" w:eastAsia="仿宋_GB2312"/>
                <w:szCs w:val="21"/>
              </w:rPr>
              <w:t>年计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分；连续经营</w:t>
            </w:r>
            <w:r>
              <w:rPr>
                <w:rFonts w:ascii="仿宋_GB2312" w:eastAsia="仿宋_GB2312"/>
                <w:szCs w:val="21"/>
              </w:rPr>
              <w:t>5-8</w:t>
            </w:r>
            <w:r>
              <w:rPr>
                <w:rFonts w:hint="eastAsia" w:ascii="仿宋_GB2312" w:eastAsia="仿宋_GB2312"/>
                <w:szCs w:val="21"/>
              </w:rPr>
              <w:t>年计</w:t>
            </w:r>
            <w:r>
              <w:rPr>
                <w:rFonts w:ascii="仿宋_GB2312" w:eastAsia="仿宋_GB2312"/>
                <w:szCs w:val="21"/>
              </w:rPr>
              <w:t>7</w:t>
            </w:r>
            <w:r>
              <w:rPr>
                <w:rFonts w:hint="eastAsia" w:ascii="仿宋_GB2312" w:eastAsia="仿宋_GB2312"/>
                <w:szCs w:val="21"/>
              </w:rPr>
              <w:t>分；连续经营</w:t>
            </w: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hint="eastAsia" w:ascii="仿宋_GB2312" w:eastAsia="仿宋_GB2312"/>
                <w:szCs w:val="21"/>
              </w:rPr>
              <w:t>年以上计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hint="eastAsia" w:ascii="仿宋_GB2312" w:eastAsia="仿宋_GB2312"/>
                <w:szCs w:val="21"/>
              </w:rPr>
              <w:t>分。</w:t>
            </w:r>
          </w:p>
        </w:tc>
        <w:tc>
          <w:tcPr>
            <w:tcW w:w="350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提供营业执照（提供正、副本）</w:t>
            </w:r>
          </w:p>
        </w:tc>
        <w:tc>
          <w:tcPr>
            <w:tcW w:w="110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8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年度纳税情况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633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年度纳税额达到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万元以上计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分；达到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万元以上计</w:t>
            </w: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hint="eastAsia" w:ascii="仿宋_GB2312" w:eastAsia="仿宋_GB2312"/>
                <w:szCs w:val="21"/>
              </w:rPr>
              <w:t>分；达到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hint="eastAsia" w:ascii="仿宋_GB2312" w:eastAsia="仿宋_GB2312"/>
                <w:szCs w:val="21"/>
              </w:rPr>
              <w:t>万元以上计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hint="eastAsia" w:ascii="仿宋_GB2312" w:eastAsia="仿宋_GB2312"/>
                <w:szCs w:val="21"/>
              </w:rPr>
              <w:t>分。</w:t>
            </w:r>
          </w:p>
        </w:tc>
        <w:tc>
          <w:tcPr>
            <w:tcW w:w="350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年度纳税证明材料</w:t>
            </w:r>
          </w:p>
        </w:tc>
        <w:tc>
          <w:tcPr>
            <w:tcW w:w="110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8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企业经营场所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</w:t>
            </w:r>
          </w:p>
        </w:tc>
        <w:tc>
          <w:tcPr>
            <w:tcW w:w="633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企业具有固定的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经营</w:t>
            </w:r>
            <w:r>
              <w:rPr>
                <w:rFonts w:hint="eastAsia" w:ascii="仿宋_GB2312" w:eastAsia="仿宋_GB2312"/>
                <w:szCs w:val="21"/>
              </w:rPr>
              <w:t>场所计2分；固定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经营</w:t>
            </w:r>
            <w:r>
              <w:rPr>
                <w:rFonts w:hint="eastAsia" w:ascii="仿宋_GB2312" w:eastAsia="仿宋_GB2312"/>
                <w:szCs w:val="21"/>
              </w:rPr>
              <w:t>场所达</w:t>
            </w:r>
            <w:r>
              <w:rPr>
                <w:rFonts w:ascii="仿宋_GB2312" w:eastAsia="仿宋_GB2312"/>
                <w:szCs w:val="21"/>
              </w:rPr>
              <w:t>100</w:t>
            </w:r>
            <w:r>
              <w:rPr>
                <w:rFonts w:hint="eastAsia" w:ascii="仿宋_GB2312" w:eastAsia="仿宋_GB2312"/>
                <w:szCs w:val="21"/>
              </w:rPr>
              <w:t>平米以上的计3分，</w:t>
            </w:r>
            <w:r>
              <w:rPr>
                <w:rFonts w:ascii="仿宋_GB2312" w:eastAsia="仿宋_GB2312"/>
                <w:szCs w:val="21"/>
              </w:rPr>
              <w:t>200</w:t>
            </w:r>
            <w:r>
              <w:rPr>
                <w:rFonts w:hint="eastAsia" w:ascii="仿宋_GB2312" w:eastAsia="仿宋_GB2312"/>
                <w:szCs w:val="21"/>
              </w:rPr>
              <w:t>平米以上计5分。</w:t>
            </w:r>
          </w:p>
        </w:tc>
        <w:tc>
          <w:tcPr>
            <w:tcW w:w="350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房产证或房屋租赁合同</w:t>
            </w:r>
          </w:p>
        </w:tc>
        <w:tc>
          <w:tcPr>
            <w:tcW w:w="110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8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6337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管理从业人数在</w:t>
            </w:r>
            <w:r>
              <w:rPr>
                <w:rFonts w:ascii="仿宋_GB2312" w:eastAsia="仿宋_GB2312"/>
                <w:color w:val="000000"/>
                <w:szCs w:val="21"/>
              </w:rPr>
              <w:t>5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人以下计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分；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5-10人计4分；</w:t>
            </w:r>
            <w:r>
              <w:rPr>
                <w:rFonts w:ascii="仿宋_GB2312" w:eastAsia="仿宋_GB2312"/>
                <w:color w:val="000000"/>
                <w:szCs w:val="21"/>
              </w:rPr>
              <w:t>10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人以上</w:t>
            </w:r>
            <w:r>
              <w:rPr>
                <w:rFonts w:ascii="仿宋_GB2312" w:eastAsia="仿宋_GB2312"/>
                <w:color w:val="000000"/>
                <w:szCs w:val="21"/>
              </w:rPr>
              <w:t>5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分。</w:t>
            </w:r>
          </w:p>
        </w:tc>
        <w:tc>
          <w:tcPr>
            <w:tcW w:w="3506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职工花名册（盖章）</w:t>
            </w:r>
          </w:p>
        </w:tc>
        <w:tc>
          <w:tcPr>
            <w:tcW w:w="1101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8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职工社保缴纳情况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6337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以上企业提供人员社保缴纳缴纳达</w:t>
            </w:r>
            <w:r>
              <w:rPr>
                <w:rFonts w:ascii="仿宋_GB2312" w:eastAsia="仿宋_GB2312"/>
                <w:color w:val="000000"/>
                <w:szCs w:val="21"/>
              </w:rPr>
              <w:t>50%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以上计</w:t>
            </w:r>
            <w:r>
              <w:rPr>
                <w:rFonts w:ascii="仿宋_GB2312" w:eastAsia="仿宋_GB2312"/>
                <w:color w:val="000000"/>
                <w:szCs w:val="21"/>
              </w:rPr>
              <w:t>3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分；达</w:t>
            </w:r>
            <w:r>
              <w:rPr>
                <w:rFonts w:ascii="仿宋_GB2312" w:eastAsia="仿宋_GB2312"/>
                <w:color w:val="000000"/>
                <w:szCs w:val="21"/>
              </w:rPr>
              <w:t>80%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以上得</w:t>
            </w:r>
            <w:r>
              <w:rPr>
                <w:rFonts w:ascii="仿宋_GB2312" w:eastAsia="仿宋_GB2312"/>
                <w:color w:val="000000"/>
                <w:szCs w:val="21"/>
              </w:rPr>
              <w:t>6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分；</w:t>
            </w:r>
            <w:r>
              <w:rPr>
                <w:rFonts w:ascii="仿宋_GB2312" w:eastAsia="仿宋_GB2312"/>
                <w:color w:val="000000"/>
                <w:szCs w:val="21"/>
              </w:rPr>
              <w:t>50%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以下不得分。</w:t>
            </w:r>
          </w:p>
        </w:tc>
        <w:tc>
          <w:tcPr>
            <w:tcW w:w="3506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提供劳动合同或社保证明</w:t>
            </w:r>
          </w:p>
        </w:tc>
        <w:tc>
          <w:tcPr>
            <w:tcW w:w="1101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产品及服务信用情况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（25分）</w:t>
            </w:r>
          </w:p>
        </w:tc>
        <w:tc>
          <w:tcPr>
            <w:tcW w:w="188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产品质量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6337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所销售的产品获得品质量保证体系和检测保证体系，通过</w:t>
            </w:r>
            <w:r>
              <w:rPr>
                <w:rFonts w:ascii="仿宋_GB2312" w:eastAsia="仿宋_GB2312"/>
                <w:color w:val="000000"/>
                <w:szCs w:val="21"/>
              </w:rPr>
              <w:t>ISO9000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质量管理体系认证。（获得一项认证加</w:t>
            </w:r>
            <w:r>
              <w:rPr>
                <w:rFonts w:ascii="仿宋_GB2312" w:eastAsia="仿宋_GB2312"/>
                <w:color w:val="000000"/>
                <w:szCs w:val="21"/>
              </w:rPr>
              <w:t>3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分，加分上限为</w:t>
            </w:r>
            <w:r>
              <w:rPr>
                <w:rFonts w:ascii="仿宋_GB2312" w:eastAsia="仿宋_GB2312"/>
                <w:color w:val="000000"/>
                <w:szCs w:val="21"/>
              </w:rPr>
              <w:t>9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分）</w:t>
            </w:r>
          </w:p>
        </w:tc>
        <w:tc>
          <w:tcPr>
            <w:tcW w:w="3506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提供相应的认证证书</w:t>
            </w:r>
          </w:p>
        </w:tc>
        <w:tc>
          <w:tcPr>
            <w:tcW w:w="1101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8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品牌节能环保性能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6337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企业所代理的产品具有国家环保部门颁发的绿色认证书、节能证书</w:t>
            </w:r>
            <w:r>
              <w:rPr>
                <w:rFonts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</w:rPr>
              <w:t>（获得一项计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分，加分上限为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分）</w:t>
            </w:r>
          </w:p>
        </w:tc>
        <w:tc>
          <w:tcPr>
            <w:tcW w:w="3506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提供企业产品环保、节能认证证书</w:t>
            </w:r>
          </w:p>
        </w:tc>
        <w:tc>
          <w:tcPr>
            <w:tcW w:w="1101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8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售后服务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6337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建立售后服务制度（加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分），有客户反馈意见记录（加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分）。</w:t>
            </w:r>
          </w:p>
        </w:tc>
        <w:tc>
          <w:tcPr>
            <w:tcW w:w="3506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提供企业相关制度及台帐</w:t>
            </w:r>
          </w:p>
        </w:tc>
        <w:tc>
          <w:tcPr>
            <w:tcW w:w="110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评价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内容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指标名称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分值</w:t>
            </w:r>
          </w:p>
        </w:tc>
        <w:tc>
          <w:tcPr>
            <w:tcW w:w="63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评价标准及得分</w:t>
            </w: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（总分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130分</w:t>
            </w: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）</w:t>
            </w:r>
          </w:p>
        </w:tc>
        <w:tc>
          <w:tcPr>
            <w:tcW w:w="3506" w:type="dxa"/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提供资料（原件为验证所用，复印件装订成册</w:t>
            </w: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；所有</w:t>
            </w:r>
            <w:r>
              <w:rPr>
                <w:rFonts w:hint="eastAsia" w:ascii="仿宋_GB2312" w:eastAsia="仿宋_GB2312"/>
                <w:b/>
                <w:szCs w:val="21"/>
              </w:rPr>
              <w:t>材料不需重复提供，）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企业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自评分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25" w:type="dxa"/>
            <w:vAlign w:val="center"/>
          </w:tcPr>
          <w:p>
            <w:pPr>
              <w:jc w:val="both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合同信用状况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（10分）</w:t>
            </w:r>
          </w:p>
        </w:tc>
        <w:tc>
          <w:tcPr>
            <w:tcW w:w="188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有合同管理制度，客户档案管理制度。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633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有合同管理制度（加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分），客户档案管理制度（加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分）。</w:t>
            </w:r>
          </w:p>
        </w:tc>
        <w:tc>
          <w:tcPr>
            <w:tcW w:w="350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提供企业相关制度及台帐</w:t>
            </w:r>
          </w:p>
        </w:tc>
        <w:tc>
          <w:tcPr>
            <w:tcW w:w="110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企业综合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评价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（29分）</w:t>
            </w:r>
          </w:p>
        </w:tc>
        <w:tc>
          <w:tcPr>
            <w:tcW w:w="188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表彰、奖励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</w:t>
            </w:r>
          </w:p>
        </w:tc>
        <w:tc>
          <w:tcPr>
            <w:tcW w:w="633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参评年度获得市级及以上工商、质检、税务、海关、银行、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银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监会、协会等监管部门</w:t>
            </w:r>
            <w:r>
              <w:rPr>
                <w:rFonts w:hint="eastAsia" w:ascii="仿宋_GB2312" w:eastAsia="仿宋_GB2312"/>
                <w:szCs w:val="21"/>
              </w:rPr>
              <w:t>表彰、奖励的，每项加分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分，加分上限为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分。</w:t>
            </w:r>
          </w:p>
        </w:tc>
        <w:tc>
          <w:tcPr>
            <w:tcW w:w="350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奖励证明文件。</w:t>
            </w:r>
          </w:p>
        </w:tc>
        <w:tc>
          <w:tcPr>
            <w:tcW w:w="110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8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客户满意率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25</w:t>
            </w:r>
            <w:r>
              <w:rPr>
                <w:rFonts w:hint="eastAsia" w:ascii="仿宋_GB2312" w:eastAsia="仿宋_GB2312"/>
                <w:szCs w:val="21"/>
              </w:rPr>
              <w:t>分</w:t>
            </w:r>
          </w:p>
        </w:tc>
        <w:tc>
          <w:tcPr>
            <w:tcW w:w="633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按照客户满意率综合评分，满意率</w:t>
            </w:r>
            <w:r>
              <w:rPr>
                <w:rFonts w:ascii="仿宋_GB2312" w:eastAsia="仿宋_GB2312"/>
                <w:szCs w:val="21"/>
              </w:rPr>
              <w:t>100%</w:t>
            </w:r>
            <w:r>
              <w:rPr>
                <w:rFonts w:hint="eastAsia" w:ascii="仿宋_GB2312" w:eastAsia="仿宋_GB2312"/>
                <w:szCs w:val="21"/>
              </w:rPr>
              <w:t>计</w:t>
            </w:r>
            <w:r>
              <w:rPr>
                <w:rFonts w:ascii="仿宋_GB2312" w:eastAsia="仿宋_GB2312"/>
                <w:szCs w:val="21"/>
              </w:rPr>
              <w:t>25</w:t>
            </w:r>
            <w:r>
              <w:rPr>
                <w:rFonts w:hint="eastAsia" w:ascii="仿宋_GB2312" w:eastAsia="仿宋_GB2312"/>
                <w:szCs w:val="21"/>
              </w:rPr>
              <w:t>分，每降低</w:t>
            </w:r>
            <w:r>
              <w:rPr>
                <w:rFonts w:ascii="仿宋_GB2312" w:eastAsia="仿宋_GB2312"/>
                <w:szCs w:val="21"/>
              </w:rPr>
              <w:t>1%</w:t>
            </w:r>
            <w:r>
              <w:rPr>
                <w:rFonts w:hint="eastAsia" w:ascii="仿宋_GB2312" w:eastAsia="仿宋_GB2312"/>
                <w:szCs w:val="21"/>
              </w:rPr>
              <w:t>扣</w:t>
            </w:r>
            <w:r>
              <w:rPr>
                <w:rFonts w:ascii="仿宋_GB2312" w:eastAsia="仿宋_GB2312"/>
                <w:szCs w:val="21"/>
              </w:rPr>
              <w:t>0.25</w:t>
            </w:r>
            <w:r>
              <w:rPr>
                <w:rFonts w:hint="eastAsia" w:ascii="仿宋_GB2312" w:eastAsia="仿宋_GB2312"/>
                <w:szCs w:val="21"/>
              </w:rPr>
              <w:t>分。</w:t>
            </w:r>
          </w:p>
        </w:tc>
        <w:tc>
          <w:tcPr>
            <w:tcW w:w="350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、企业提供上年度所有客户回访记录，自评满意率；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、评审小组随机电话回访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hint="eastAsia" w:ascii="仿宋_GB2312" w:eastAsia="仿宋_GB2312"/>
                <w:szCs w:val="21"/>
              </w:rPr>
              <w:t>个客户，计算满意率；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、综合满意率</w:t>
            </w:r>
            <w:r>
              <w:rPr>
                <w:rFonts w:ascii="仿宋_GB2312" w:eastAsia="仿宋_GB2312"/>
                <w:szCs w:val="21"/>
              </w:rPr>
              <w:t>=</w:t>
            </w:r>
            <w:r>
              <w:rPr>
                <w:rFonts w:hint="eastAsia" w:ascii="仿宋_GB2312" w:eastAsia="仿宋_GB2312"/>
                <w:szCs w:val="21"/>
              </w:rPr>
              <w:t>自评满意率</w:t>
            </w:r>
            <w:r>
              <w:rPr>
                <w:rFonts w:ascii="仿宋_GB2312" w:eastAsia="仿宋_GB2312"/>
                <w:szCs w:val="21"/>
              </w:rPr>
              <w:t>*50%+</w:t>
            </w:r>
            <w:r>
              <w:rPr>
                <w:rFonts w:hint="eastAsia" w:ascii="仿宋_GB2312" w:eastAsia="仿宋_GB2312"/>
                <w:szCs w:val="21"/>
              </w:rPr>
              <w:t>抽查满意率</w:t>
            </w:r>
            <w:r>
              <w:rPr>
                <w:rFonts w:ascii="仿宋_GB2312" w:eastAsia="仿宋_GB2312"/>
                <w:szCs w:val="21"/>
              </w:rPr>
              <w:t>*50%</w:t>
            </w:r>
          </w:p>
        </w:tc>
        <w:tc>
          <w:tcPr>
            <w:tcW w:w="1101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附加分值及扣分项</w:t>
            </w:r>
          </w:p>
        </w:tc>
        <w:tc>
          <w:tcPr>
            <w:tcW w:w="188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国家专利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633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所代理品牌获得国家专利一项加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分，</w:t>
            </w:r>
            <w:r>
              <w:rPr>
                <w:rFonts w:hint="eastAsia" w:ascii="仿宋_GB2312" w:eastAsia="仿宋_GB2312"/>
                <w:szCs w:val="21"/>
              </w:rPr>
              <w:t>加分上限为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分。</w:t>
            </w:r>
          </w:p>
        </w:tc>
        <w:tc>
          <w:tcPr>
            <w:tcW w:w="350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提供国家专利证书。</w:t>
            </w:r>
          </w:p>
        </w:tc>
        <w:tc>
          <w:tcPr>
            <w:tcW w:w="110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8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参与慈善捐助、见义勇为、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扶贫济困等公益活动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633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上年度内参与社会公益活动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次加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分，年度捐款超过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万元加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分。</w:t>
            </w:r>
          </w:p>
        </w:tc>
        <w:tc>
          <w:tcPr>
            <w:tcW w:w="350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提供相关证明，如相关新闻报道，捐赠证书或捐赠发票</w:t>
            </w:r>
          </w:p>
        </w:tc>
        <w:tc>
          <w:tcPr>
            <w:tcW w:w="110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8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接到工商、消协、协会等部门投诉，未妥善解决的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633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此类情况发生一次扣2分，扣分上线为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分，</w:t>
            </w:r>
          </w:p>
        </w:tc>
        <w:tc>
          <w:tcPr>
            <w:tcW w:w="350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。</w:t>
            </w:r>
          </w:p>
        </w:tc>
        <w:tc>
          <w:tcPr>
            <w:tcW w:w="110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8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因产品质量问题或诚信经营等问题被媒体曝光的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633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此类情况发生一次扣2分，扣分上线为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，</w:t>
            </w:r>
          </w:p>
        </w:tc>
        <w:tc>
          <w:tcPr>
            <w:tcW w:w="350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/>
    <w:sectPr>
      <w:footerReference r:id="rId3" w:type="default"/>
      <w:pgSz w:w="16838" w:h="11906" w:orient="landscape"/>
      <w:pgMar w:top="1240" w:right="1080" w:bottom="1440" w:left="1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30844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6</w:t>
        </w:r>
        <w:r>
          <w:rPr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5529D"/>
    <w:rsid w:val="01D62C94"/>
    <w:rsid w:val="15C93555"/>
    <w:rsid w:val="233E130F"/>
    <w:rsid w:val="35E82A6F"/>
    <w:rsid w:val="36382CF1"/>
    <w:rsid w:val="3E855D06"/>
    <w:rsid w:val="4E15529D"/>
    <w:rsid w:val="59757551"/>
    <w:rsid w:val="657971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2019-05-05T08:58:00Z</dcterms:created>
  <dc:creator>任宜平</dc:creator>
  <cp:lastModifiedBy>晓敏</cp:lastModifiedBy>
  <dcterms:modified xsi:type="dcterms:W3CDTF">2019-05-13T02:56:27Z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